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4E03F2AE" w:rsidR="0037683D" w:rsidRPr="00272237" w:rsidRDefault="002F44B9">
      <w:pPr>
        <w:spacing w:line="259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272237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bookmarkStart w:id="0" w:name="_GoBack"/>
      <w:bookmarkEnd w:id="0"/>
    </w:p>
    <w:p w14:paraId="00000002" w14:textId="77777777" w:rsidR="0037683D" w:rsidRDefault="002F44B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В</w:t>
      </w:r>
    </w:p>
    <w:p w14:paraId="00000003" w14:textId="77777777" w:rsidR="0037683D" w:rsidRDefault="002F44B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(вариативная часть)</w:t>
      </w:r>
    </w:p>
    <w:p w14:paraId="00000004" w14:textId="77777777" w:rsidR="0037683D" w:rsidRDefault="003768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5" w14:textId="77777777" w:rsidR="0037683D" w:rsidRDefault="0037683D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6" w14:textId="30E00247" w:rsidR="0037683D" w:rsidRPr="00AF1B30" w:rsidRDefault="002F44B9" w:rsidP="00AF1B30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sz w:val="28"/>
          <w:szCs w:val="28"/>
        </w:rPr>
        <w:t>Разработать взрыв-схем</w:t>
      </w:r>
      <w:r w:rsidR="007E3634" w:rsidRPr="00AF1B3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AF1B30">
        <w:rPr>
          <w:rFonts w:ascii="Times New Roman" w:eastAsia="Times New Roman" w:hAnsi="Times New Roman" w:cs="Times New Roman"/>
          <w:sz w:val="28"/>
          <w:szCs w:val="28"/>
        </w:rPr>
        <w:t xml:space="preserve"> прототипа с указанием всех деталей в виде стрелок-выносок.</w:t>
      </w:r>
    </w:p>
    <w:p w14:paraId="00000007" w14:textId="631828BF" w:rsidR="0037683D" w:rsidRPr="00AF1B30" w:rsidRDefault="002F44B9" w:rsidP="00AF1B30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1B30">
        <w:rPr>
          <w:rFonts w:ascii="Times New Roman" w:eastAsia="Times New Roman" w:hAnsi="Times New Roman" w:cs="Times New Roman"/>
          <w:sz w:val="28"/>
          <w:szCs w:val="28"/>
        </w:rPr>
        <w:t>Разработать спецификация в верхнем правом углу с указанием материалов для изготовления и названия деталей</w:t>
      </w:r>
    </w:p>
    <w:p w14:paraId="3AB71445" w14:textId="77777777" w:rsidR="00201E34" w:rsidRPr="00201E34" w:rsidRDefault="00201E34" w:rsidP="00776B3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2C09A5D" w14:textId="77777777" w:rsidR="007E3634" w:rsidRPr="00AF1B30" w:rsidRDefault="007E3634" w:rsidP="007E363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  <w:r w:rsidRPr="00AF1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Требования к разработке </w:t>
      </w:r>
      <w:r w:rsidRPr="00AF1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 xml:space="preserve">чертежей для </w:t>
      </w:r>
      <w:r w:rsidRPr="00AF1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новых деталей</w:t>
      </w:r>
      <w:r w:rsidRPr="00AF1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:</w:t>
      </w:r>
    </w:p>
    <w:p w14:paraId="5B4BC5E5" w14:textId="2CFF8EDB" w:rsidR="007E3634" w:rsidRPr="00AF1B30" w:rsidRDefault="007E3634" w:rsidP="00AF1B30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1B30">
        <w:rPr>
          <w:rFonts w:ascii="Times New Roman" w:eastAsia="Times New Roman" w:hAnsi="Times New Roman" w:cs="Times New Roman"/>
          <w:sz w:val="28"/>
          <w:szCs w:val="28"/>
        </w:rPr>
        <w:t xml:space="preserve">Разработать чертеж </w:t>
      </w:r>
      <w:r w:rsidRPr="00AF1B30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AF1B30">
        <w:rPr>
          <w:rFonts w:ascii="Times New Roman" w:eastAsia="Times New Roman" w:hAnsi="Times New Roman" w:cs="Times New Roman"/>
          <w:sz w:val="28"/>
          <w:szCs w:val="28"/>
        </w:rPr>
        <w:t xml:space="preserve"> детали №</w:t>
      </w:r>
      <w:r w:rsidRPr="00AF1B30">
        <w:rPr>
          <w:rFonts w:ascii="Times New Roman" w:eastAsia="Times New Roman" w:hAnsi="Times New Roman" w:cs="Times New Roman"/>
          <w:sz w:val="28"/>
          <w:szCs w:val="28"/>
          <w:lang w:val="ru-RU"/>
        </w:rPr>
        <w:t>19</w:t>
      </w:r>
    </w:p>
    <w:p w14:paraId="2EB6AD44" w14:textId="6004A374" w:rsidR="007E3634" w:rsidRPr="00AF1B30" w:rsidRDefault="007E3634" w:rsidP="00AF1B30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1B30">
        <w:rPr>
          <w:rFonts w:ascii="Times New Roman" w:eastAsia="Times New Roman" w:hAnsi="Times New Roman" w:cs="Times New Roman"/>
          <w:sz w:val="28"/>
          <w:szCs w:val="28"/>
        </w:rPr>
        <w:t xml:space="preserve">Разработать чертеж </w:t>
      </w:r>
      <w:r w:rsidRPr="00AF1B30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AF1B30">
        <w:rPr>
          <w:rFonts w:ascii="Times New Roman" w:eastAsia="Times New Roman" w:hAnsi="Times New Roman" w:cs="Times New Roman"/>
          <w:sz w:val="28"/>
          <w:szCs w:val="28"/>
        </w:rPr>
        <w:t xml:space="preserve"> детали №</w:t>
      </w:r>
      <w:r w:rsidRPr="00AF1B30">
        <w:rPr>
          <w:rFonts w:ascii="Times New Roman" w:eastAsia="Times New Roman" w:hAnsi="Times New Roman" w:cs="Times New Roman"/>
          <w:sz w:val="28"/>
          <w:szCs w:val="28"/>
          <w:lang w:val="ru-RU"/>
        </w:rPr>
        <w:t>20</w:t>
      </w:r>
    </w:p>
    <w:p w14:paraId="7F90D0AE" w14:textId="72D13C56" w:rsidR="007E3634" w:rsidRPr="00AF1B30" w:rsidRDefault="007E3634" w:rsidP="00AF1B30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1B30">
        <w:rPr>
          <w:rFonts w:ascii="Times New Roman" w:eastAsia="Times New Roman" w:hAnsi="Times New Roman" w:cs="Times New Roman"/>
          <w:sz w:val="28"/>
          <w:szCs w:val="28"/>
        </w:rPr>
        <w:t xml:space="preserve">Разработать чертеж </w:t>
      </w:r>
      <w:r w:rsidRPr="00AF1B30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AF1B30">
        <w:rPr>
          <w:rFonts w:ascii="Times New Roman" w:eastAsia="Times New Roman" w:hAnsi="Times New Roman" w:cs="Times New Roman"/>
          <w:sz w:val="28"/>
          <w:szCs w:val="28"/>
        </w:rPr>
        <w:t xml:space="preserve"> детали №</w:t>
      </w:r>
      <w:r w:rsidRPr="00AF1B30">
        <w:rPr>
          <w:rFonts w:ascii="Times New Roman" w:eastAsia="Times New Roman" w:hAnsi="Times New Roman" w:cs="Times New Roman"/>
          <w:sz w:val="28"/>
          <w:szCs w:val="28"/>
          <w:lang w:val="ru-RU"/>
        </w:rPr>
        <w:t>21</w:t>
      </w:r>
    </w:p>
    <w:p w14:paraId="49BB0C3A" w14:textId="65F15279" w:rsidR="007E3634" w:rsidRPr="00AF1B30" w:rsidRDefault="007E3634" w:rsidP="00AF1B30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1B30">
        <w:rPr>
          <w:rFonts w:ascii="Times New Roman" w:eastAsia="Times New Roman" w:hAnsi="Times New Roman" w:cs="Times New Roman"/>
          <w:sz w:val="28"/>
          <w:szCs w:val="28"/>
        </w:rPr>
        <w:t xml:space="preserve">Разработать чертеж </w:t>
      </w:r>
      <w:r w:rsidRPr="00AF1B30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AF1B30">
        <w:rPr>
          <w:rFonts w:ascii="Times New Roman" w:eastAsia="Times New Roman" w:hAnsi="Times New Roman" w:cs="Times New Roman"/>
          <w:sz w:val="28"/>
          <w:szCs w:val="28"/>
        </w:rPr>
        <w:t xml:space="preserve"> детали №</w:t>
      </w:r>
      <w:r w:rsidRPr="00AF1B30">
        <w:rPr>
          <w:rFonts w:ascii="Times New Roman" w:eastAsia="Times New Roman" w:hAnsi="Times New Roman" w:cs="Times New Roman"/>
          <w:sz w:val="28"/>
          <w:szCs w:val="28"/>
          <w:lang w:val="ru-RU"/>
        </w:rPr>
        <w:t>11</w:t>
      </w:r>
    </w:p>
    <w:p w14:paraId="5D29CF19" w14:textId="63FFC339" w:rsidR="007E3634" w:rsidRPr="00AF1B30" w:rsidRDefault="007E3634" w:rsidP="00AF1B30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Разработать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чертеж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разъемного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детали 20 к 19</w:t>
      </w:r>
    </w:p>
    <w:p w14:paraId="27FAD0A5" w14:textId="6A128832" w:rsidR="007E3634" w:rsidRPr="00AF1B30" w:rsidRDefault="007E3634" w:rsidP="00AF1B30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Разработать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чертеж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разъемного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детали 20 к 21</w:t>
      </w:r>
    </w:p>
    <w:p w14:paraId="40046BFF" w14:textId="27D679FC" w:rsidR="007E3634" w:rsidRPr="00AF1B30" w:rsidRDefault="007E3634" w:rsidP="00AF1B30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Разработать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чертеж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1B3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механизма 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>крепление детали 1 к 21</w:t>
      </w:r>
    </w:p>
    <w:p w14:paraId="3EA5C3E8" w14:textId="564ECB34" w:rsidR="00747E40" w:rsidRPr="00AF1B30" w:rsidRDefault="00747E40" w:rsidP="00AF1B30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Разработать чертеж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разъемного крепление левой и правой части детали 1 с использованием 6 винтов</w:t>
      </w:r>
    </w:p>
    <w:p w14:paraId="7FE29A2A" w14:textId="31BA6203" w:rsidR="00747E40" w:rsidRPr="00AF1B30" w:rsidRDefault="00747E40" w:rsidP="00AF1B30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посадочного мест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детали 11 для установки двигателя</w:t>
      </w:r>
    </w:p>
    <w:p w14:paraId="5CA08895" w14:textId="77777777" w:rsidR="007E3634" w:rsidRPr="007E3634" w:rsidRDefault="007E3634" w:rsidP="007E36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15A499CB" w14:textId="77777777" w:rsidR="007E3634" w:rsidRPr="00AF1B30" w:rsidRDefault="007E3634" w:rsidP="007E363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  <w:r w:rsidRPr="00AF1B3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Требования к разработке чертежей для к</w:t>
      </w:r>
      <w:proofErr w:type="spellStart"/>
      <w:r w:rsidRPr="00AF1B3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реплени</w:t>
      </w:r>
      <w:proofErr w:type="spellEnd"/>
      <w:r w:rsidRPr="00AF1B3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й</w:t>
      </w:r>
      <w:r w:rsidRPr="00AF1B3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и конструктивны</w:t>
      </w:r>
      <w:r w:rsidRPr="00AF1B3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х</w:t>
      </w:r>
      <w:r w:rsidRPr="00AF1B3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AF1B3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изменени</w:t>
      </w:r>
      <w:proofErr w:type="spellEnd"/>
      <w:r w:rsidRPr="00AF1B3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й:</w:t>
      </w:r>
    </w:p>
    <w:p w14:paraId="0B8FCEBF" w14:textId="12E436EC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>креплени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деталей №3 к №1</w:t>
      </w:r>
    </w:p>
    <w:p w14:paraId="26FB2B0A" w14:textId="3AA9F13F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деталей №4 к №1</w:t>
      </w:r>
    </w:p>
    <w:p w14:paraId="0CAED436" w14:textId="75A5BE31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деталей №5 к №1</w:t>
      </w:r>
    </w:p>
    <w:p w14:paraId="2A0FCA39" w14:textId="70BEAE03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деталей №6 к №1</w:t>
      </w:r>
    </w:p>
    <w:p w14:paraId="3ACDC5CC" w14:textId="0B537E58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деталей №15 к №1</w:t>
      </w:r>
    </w:p>
    <w:p w14:paraId="0329FBD4" w14:textId="546F7BBC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деталей №17,18 к №1</w:t>
      </w:r>
    </w:p>
    <w:p w14:paraId="7CAEA9E3" w14:textId="6E1FB24A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деталей №15,16 к №1</w:t>
      </w:r>
    </w:p>
    <w:p w14:paraId="53B85A4F" w14:textId="6C2D77BF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r w:rsidRPr="00AF1B30">
        <w:rPr>
          <w:rFonts w:ascii="Times New Roman" w:eastAsia="Times New Roman" w:hAnsi="Times New Roman" w:cs="Times New Roman"/>
          <w:sz w:val="28"/>
          <w:szCs w:val="28"/>
        </w:rPr>
        <w:t>механизм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F1B30">
        <w:rPr>
          <w:rFonts w:ascii="Times New Roman" w:eastAsia="Times New Roman" w:hAnsi="Times New Roman" w:cs="Times New Roman"/>
          <w:sz w:val="28"/>
          <w:szCs w:val="28"/>
        </w:rPr>
        <w:t xml:space="preserve"> открытия/закрытия детали 2 относительно детали 1</w:t>
      </w:r>
    </w:p>
    <w:p w14:paraId="626D6862" w14:textId="6173307E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деталей 13 к 2</w:t>
      </w:r>
    </w:p>
    <w:p w14:paraId="1A4A4FB8" w14:textId="0EA35A48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деталей 12 к 1</w:t>
      </w:r>
    </w:p>
    <w:p w14:paraId="2FE110B3" w14:textId="2CB88DFB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деталей 7 к 3, 4 </w:t>
      </w:r>
    </w:p>
    <w:p w14:paraId="684A681C" w14:textId="0A37C5EA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деталей 8 к 7</w:t>
      </w:r>
    </w:p>
    <w:p w14:paraId="0988E626" w14:textId="41F70EC2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деталей 9 к 5, 6 </w:t>
      </w:r>
    </w:p>
    <w:p w14:paraId="63F1E977" w14:textId="56243E28" w:rsidR="00AF1B30" w:rsidRPr="00AF1B30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AF1B30">
        <w:rPr>
          <w:rFonts w:ascii="Times New Roman" w:eastAsia="Times New Roman" w:hAnsi="Times New Roman" w:cs="Times New Roman"/>
          <w:sz w:val="28"/>
          <w:szCs w:val="28"/>
        </w:rPr>
        <w:t>разъемно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F1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крепление деталей 10 к 9</w:t>
      </w:r>
    </w:p>
    <w:p w14:paraId="65702649" w14:textId="77777777" w:rsidR="007E3634" w:rsidRPr="00070421" w:rsidRDefault="007E3634" w:rsidP="007E36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79A420" w14:textId="77777777" w:rsidR="007E3634" w:rsidRPr="00070421" w:rsidRDefault="007E3634" w:rsidP="007E363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7042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Требования к разработке чертежей элементов электрической схемы №1:</w:t>
      </w:r>
    </w:p>
    <w:p w14:paraId="42D6156D" w14:textId="7BA43B76" w:rsidR="00AF1B30" w:rsidRPr="00070421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Разработать </w:t>
      </w:r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r w:rsidR="00F8114D" w:rsidRPr="00070421">
        <w:rPr>
          <w:rFonts w:ascii="Times New Roman" w:eastAsia="Times New Roman" w:hAnsi="Times New Roman" w:cs="Times New Roman"/>
          <w:sz w:val="28"/>
          <w:szCs w:val="28"/>
        </w:rPr>
        <w:t>посадочного</w:t>
      </w:r>
      <w:r w:rsidRPr="00070421">
        <w:rPr>
          <w:rFonts w:ascii="Times New Roman" w:eastAsia="Times New Roman" w:hAnsi="Times New Roman" w:cs="Times New Roman"/>
          <w:sz w:val="28"/>
          <w:szCs w:val="28"/>
        </w:rPr>
        <w:t xml:space="preserve"> место 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>батарейного отсека внутри детали №</w:t>
      </w:r>
      <w:r w:rsidRPr="00070421">
        <w:rPr>
          <w:rFonts w:ascii="Times New Roman" w:eastAsia="Times New Roman" w:hAnsi="Times New Roman" w:cs="Times New Roman"/>
          <w:sz w:val="28"/>
          <w:szCs w:val="28"/>
        </w:rPr>
        <w:t>1</w:t>
      </w:r>
    </w:p>
    <w:p w14:paraId="2A00CD37" w14:textId="3A1355FB" w:rsidR="00AF1B30" w:rsidRPr="00070421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r w:rsidR="00F8114D" w:rsidRPr="00070421">
        <w:rPr>
          <w:rFonts w:ascii="Times New Roman" w:eastAsia="Times New Roman" w:hAnsi="Times New Roman" w:cs="Times New Roman"/>
          <w:sz w:val="28"/>
          <w:szCs w:val="28"/>
        </w:rPr>
        <w:t>разъемного</w:t>
      </w:r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крепления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двигателя в детали 3 </w:t>
      </w:r>
    </w:p>
    <w:p w14:paraId="7BCD8FEB" w14:textId="7488725C" w:rsidR="00AF1B30" w:rsidRPr="00070421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r w:rsidR="00F8114D" w:rsidRPr="00070421">
        <w:rPr>
          <w:rFonts w:ascii="Times New Roman" w:eastAsia="Times New Roman" w:hAnsi="Times New Roman" w:cs="Times New Roman"/>
          <w:sz w:val="28"/>
          <w:szCs w:val="28"/>
        </w:rPr>
        <w:t>разъемного</w:t>
      </w:r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крепления 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двигателя в детали 4</w:t>
      </w:r>
    </w:p>
    <w:p w14:paraId="18171B84" w14:textId="37886CDF" w:rsidR="00AF1B30" w:rsidRPr="00070421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r w:rsidR="00F8114D" w:rsidRPr="00070421">
        <w:rPr>
          <w:rFonts w:ascii="Times New Roman" w:eastAsia="Times New Roman" w:hAnsi="Times New Roman" w:cs="Times New Roman"/>
          <w:sz w:val="28"/>
          <w:szCs w:val="28"/>
        </w:rPr>
        <w:t>разъемного</w:t>
      </w:r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крепления 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двигателя в детали 5</w:t>
      </w:r>
    </w:p>
    <w:p w14:paraId="49875538" w14:textId="3AEACB0A" w:rsidR="00AF1B30" w:rsidRPr="00070421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r w:rsidR="00F8114D" w:rsidRPr="00070421">
        <w:rPr>
          <w:rFonts w:ascii="Times New Roman" w:eastAsia="Times New Roman" w:hAnsi="Times New Roman" w:cs="Times New Roman"/>
          <w:sz w:val="28"/>
          <w:szCs w:val="28"/>
        </w:rPr>
        <w:t>разъемного</w:t>
      </w:r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крепления 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двигателя в детали 6</w:t>
      </w:r>
    </w:p>
    <w:p w14:paraId="67DD1D02" w14:textId="3B4109A0" w:rsidR="00AF1B30" w:rsidRPr="00070421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>каналов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прокладки проводов от кнопки до </w:t>
      </w:r>
      <w:r w:rsidRPr="00070421">
        <w:rPr>
          <w:rFonts w:ascii="Times New Roman" w:eastAsia="Times New Roman" w:hAnsi="Times New Roman" w:cs="Times New Roman"/>
          <w:sz w:val="28"/>
          <w:szCs w:val="28"/>
        </w:rPr>
        <w:t>батарейного отсека</w:t>
      </w:r>
    </w:p>
    <w:p w14:paraId="28AEC380" w14:textId="01613F64" w:rsidR="00AF1B30" w:rsidRPr="00070421" w:rsidRDefault="00AF1B30" w:rsidP="00395DFF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sz w:val="28"/>
          <w:szCs w:val="28"/>
        </w:rPr>
        <w:t xml:space="preserve">Разработать </w:t>
      </w:r>
      <w:r w:rsidR="00F8114D" w:rsidRPr="000704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чертеж </w:t>
      </w:r>
      <w:r w:rsidR="00F8114D" w:rsidRPr="00070421">
        <w:rPr>
          <w:rFonts w:ascii="Times New Roman" w:eastAsia="Times New Roman" w:hAnsi="Times New Roman" w:cs="Times New Roman"/>
          <w:sz w:val="28"/>
          <w:szCs w:val="28"/>
        </w:rPr>
        <w:t>каналов</w:t>
      </w:r>
      <w:r w:rsidRPr="00070421">
        <w:rPr>
          <w:rFonts w:ascii="Times New Roman" w:eastAsia="Times New Roman" w:hAnsi="Times New Roman" w:cs="Times New Roman"/>
          <w:sz w:val="28"/>
          <w:szCs w:val="28"/>
        </w:rPr>
        <w:t xml:space="preserve"> прокладки проводов от батарейного отсека до двигателя</w:t>
      </w:r>
    </w:p>
    <w:p w14:paraId="538EBCF2" w14:textId="47DFB290" w:rsidR="00AF1B30" w:rsidRPr="00070421" w:rsidRDefault="00AF1B30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посадочн</w:t>
      </w:r>
      <w:proofErr w:type="spellEnd"/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ой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поверхност</w:t>
      </w:r>
      <w:proofErr w:type="spellEnd"/>
      <w:r w:rsidR="00F8114D" w:rsidRPr="0007042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детали №1 для установки кнопки (тип1)</w:t>
      </w:r>
    </w:p>
    <w:p w14:paraId="6F49EB5E" w14:textId="77777777" w:rsidR="007E3634" w:rsidRPr="007E3634" w:rsidRDefault="007E3634" w:rsidP="007E3634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1D76E29" w14:textId="77777777" w:rsidR="007E3634" w:rsidRPr="00070421" w:rsidRDefault="007E3634" w:rsidP="007E363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7042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Требования к разработке чертежей элементов электрической схемы №2:</w:t>
      </w:r>
    </w:p>
    <w:p w14:paraId="2116267A" w14:textId="10AD396D" w:rsidR="00070421" w:rsidRPr="00070421" w:rsidRDefault="00070421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070421">
        <w:rPr>
          <w:rFonts w:ascii="Times New Roman" w:eastAsia="Times New Roman" w:hAnsi="Times New Roman" w:cs="Times New Roman"/>
          <w:sz w:val="28"/>
          <w:szCs w:val="28"/>
        </w:rPr>
        <w:t>посадочно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070421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70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>для батарейного отсека внутри детали №</w:t>
      </w:r>
      <w:r w:rsidRPr="0007042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14:paraId="69CEC9B8" w14:textId="0C577160" w:rsidR="00070421" w:rsidRPr="00070421" w:rsidRDefault="00070421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>канал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ов</w:t>
      </w:r>
      <w:proofErr w:type="spellEnd"/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прокладки проводов от кнопки (тип 2) до </w:t>
      </w:r>
      <w:r w:rsidRPr="00070421">
        <w:rPr>
          <w:rFonts w:ascii="Times New Roman" w:eastAsia="Times New Roman" w:hAnsi="Times New Roman" w:cs="Times New Roman"/>
          <w:sz w:val="28"/>
          <w:szCs w:val="28"/>
        </w:rPr>
        <w:t>батарейного отсека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D1D88E9" w14:textId="25C3795A" w:rsidR="00070421" w:rsidRPr="00070421" w:rsidRDefault="00070421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чертежи </w:t>
      </w:r>
      <w:r>
        <w:rPr>
          <w:rFonts w:ascii="Times New Roman" w:eastAsia="Times New Roman" w:hAnsi="Times New Roman" w:cs="Times New Roman"/>
          <w:sz w:val="28"/>
          <w:szCs w:val="28"/>
        </w:rPr>
        <w:t>каналов</w:t>
      </w:r>
      <w:r w:rsidRPr="00070421">
        <w:rPr>
          <w:rFonts w:ascii="Times New Roman" w:eastAsia="Times New Roman" w:hAnsi="Times New Roman" w:cs="Times New Roman"/>
          <w:sz w:val="28"/>
          <w:szCs w:val="28"/>
        </w:rPr>
        <w:t xml:space="preserve"> прокладки от батарейного отсека до светодиодов</w:t>
      </w:r>
    </w:p>
    <w:p w14:paraId="311A3028" w14:textId="7E6F7683" w:rsidR="00070421" w:rsidRPr="00070421" w:rsidRDefault="00070421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>крепления под светодиоды (не менее 2 шт.) под деталями 17 и 18 для подсветки.</w:t>
      </w:r>
    </w:p>
    <w:p w14:paraId="54B63C61" w14:textId="025051E3" w:rsidR="00070421" w:rsidRPr="00070421" w:rsidRDefault="00070421" w:rsidP="00395DF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чертеж </w:t>
      </w:r>
      <w:proofErr w:type="spellStart"/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посадочн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поверхности</w:t>
      </w:r>
      <w:r w:rsidRPr="00070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детали №1 для установки кнопки.</w:t>
      </w:r>
    </w:p>
    <w:p w14:paraId="00000027" w14:textId="77777777" w:rsidR="0037683D" w:rsidRDefault="0037683D" w:rsidP="00776B3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7683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8226B"/>
    <w:multiLevelType w:val="multilevel"/>
    <w:tmpl w:val="19DC4E3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1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" w15:restartNumberingAfterBreak="0">
    <w:nsid w:val="129C1322"/>
    <w:multiLevelType w:val="hybridMultilevel"/>
    <w:tmpl w:val="43349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32ABC"/>
    <w:multiLevelType w:val="hybridMultilevel"/>
    <w:tmpl w:val="CEF07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84C2B"/>
    <w:multiLevelType w:val="hybridMultilevel"/>
    <w:tmpl w:val="B1A82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65A3F"/>
    <w:multiLevelType w:val="hybridMultilevel"/>
    <w:tmpl w:val="E1C03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3929C8"/>
    <w:multiLevelType w:val="hybridMultilevel"/>
    <w:tmpl w:val="31342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3D"/>
    <w:rsid w:val="00055421"/>
    <w:rsid w:val="00070421"/>
    <w:rsid w:val="00201E34"/>
    <w:rsid w:val="00272237"/>
    <w:rsid w:val="002A1F33"/>
    <w:rsid w:val="002F44B9"/>
    <w:rsid w:val="0037683D"/>
    <w:rsid w:val="00395DFF"/>
    <w:rsid w:val="00747E40"/>
    <w:rsid w:val="00774D4A"/>
    <w:rsid w:val="00776B3D"/>
    <w:rsid w:val="007E3634"/>
    <w:rsid w:val="00AF1B30"/>
    <w:rsid w:val="00F8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7287E"/>
  <w15:docId w15:val="{17E7C28E-2673-4806-A615-158AA801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AF1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Александрович Юнев</dc:creator>
  <cp:keywords/>
  <cp:lastModifiedBy>Николай Александрович Юнев</cp:lastModifiedBy>
  <cp:revision>10</cp:revision>
  <dcterms:created xsi:type="dcterms:W3CDTF">2024-03-16T03:56:00Z</dcterms:created>
  <dcterms:modified xsi:type="dcterms:W3CDTF">2024-05-01T01:35:00Z</dcterms:modified>
</cp:coreProperties>
</file>